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E55" w:rsidRDefault="00150E55" w:rsidP="008B0719">
      <w:pPr>
        <w:tabs>
          <w:tab w:val="left" w:pos="1665"/>
        </w:tabs>
        <w:spacing w:before="360" w:after="360" w:line="480" w:lineRule="auto"/>
        <w:jc w:val="center"/>
        <w:rPr>
          <w:rFonts w:ascii="Times New Roman" w:hAnsi="Times New Roman" w:cs="Times New Roman"/>
          <w:b/>
          <w:sz w:val="24"/>
          <w:szCs w:val="24"/>
        </w:rPr>
      </w:pPr>
    </w:p>
    <w:p w:rsidR="00150E55" w:rsidRDefault="00150E55" w:rsidP="008B0719">
      <w:pPr>
        <w:tabs>
          <w:tab w:val="left" w:pos="1665"/>
        </w:tabs>
        <w:spacing w:before="360" w:after="360" w:line="480" w:lineRule="auto"/>
        <w:jc w:val="center"/>
        <w:rPr>
          <w:rFonts w:ascii="Times New Roman" w:hAnsi="Times New Roman" w:cs="Times New Roman"/>
          <w:b/>
          <w:sz w:val="24"/>
          <w:szCs w:val="24"/>
        </w:rPr>
      </w:pPr>
    </w:p>
    <w:p w:rsidR="00150E55" w:rsidRDefault="00150E55" w:rsidP="008B0719">
      <w:pPr>
        <w:tabs>
          <w:tab w:val="left" w:pos="1665"/>
        </w:tabs>
        <w:spacing w:before="360" w:after="360" w:line="480" w:lineRule="auto"/>
        <w:jc w:val="center"/>
        <w:rPr>
          <w:rFonts w:ascii="Times New Roman" w:hAnsi="Times New Roman" w:cs="Times New Roman"/>
          <w:b/>
          <w:sz w:val="24"/>
          <w:szCs w:val="24"/>
        </w:rPr>
      </w:pPr>
    </w:p>
    <w:p w:rsidR="00150E55" w:rsidRDefault="00150E55" w:rsidP="008B0719">
      <w:pPr>
        <w:tabs>
          <w:tab w:val="left" w:pos="1665"/>
        </w:tabs>
        <w:spacing w:before="360" w:after="360" w:line="480" w:lineRule="auto"/>
        <w:jc w:val="center"/>
        <w:rPr>
          <w:rFonts w:ascii="Times New Roman" w:hAnsi="Times New Roman" w:cs="Times New Roman"/>
          <w:b/>
          <w:sz w:val="24"/>
          <w:szCs w:val="24"/>
        </w:rPr>
      </w:pPr>
    </w:p>
    <w:p w:rsidR="00804CD8" w:rsidRDefault="00804CD8" w:rsidP="008B0719">
      <w:pPr>
        <w:spacing w:before="360" w:after="360" w:line="480" w:lineRule="auto"/>
        <w:ind w:firstLine="720"/>
        <w:jc w:val="center"/>
        <w:rPr>
          <w:rFonts w:ascii="Times New Roman" w:hAnsi="Times New Roman" w:cs="Times New Roman"/>
          <w:b/>
          <w:sz w:val="24"/>
          <w:szCs w:val="24"/>
        </w:rPr>
      </w:pPr>
    </w:p>
    <w:p w:rsidR="00804CD8" w:rsidRDefault="00804CD8" w:rsidP="008B0719">
      <w:pPr>
        <w:spacing w:before="360" w:after="360" w:line="480" w:lineRule="auto"/>
        <w:ind w:firstLine="720"/>
        <w:jc w:val="center"/>
        <w:rPr>
          <w:rFonts w:ascii="Times New Roman" w:hAnsi="Times New Roman" w:cs="Times New Roman"/>
          <w:b/>
          <w:sz w:val="24"/>
          <w:szCs w:val="24"/>
        </w:rPr>
      </w:pPr>
    </w:p>
    <w:p w:rsidR="00804CD8" w:rsidRDefault="00804CD8" w:rsidP="008B0719">
      <w:pPr>
        <w:spacing w:before="360" w:after="36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Potential Risk Factors for Men Diseases and How to Promote Health </w:t>
      </w:r>
    </w:p>
    <w:p w:rsidR="00150E55" w:rsidRDefault="00150E55" w:rsidP="008B0719">
      <w:pPr>
        <w:tabs>
          <w:tab w:val="left" w:pos="1665"/>
        </w:tabs>
        <w:spacing w:before="360" w:after="360" w:line="480" w:lineRule="auto"/>
        <w:jc w:val="center"/>
        <w:rPr>
          <w:rFonts w:ascii="Times New Roman" w:hAnsi="Times New Roman" w:cs="Times New Roman"/>
          <w:sz w:val="24"/>
          <w:szCs w:val="24"/>
        </w:rPr>
      </w:pPr>
    </w:p>
    <w:p w:rsidR="00804CD8" w:rsidRDefault="00804CD8" w:rsidP="008B0719">
      <w:pPr>
        <w:tabs>
          <w:tab w:val="left" w:pos="1665"/>
        </w:tabs>
        <w:spacing w:before="360" w:after="360" w:line="480" w:lineRule="auto"/>
        <w:jc w:val="center"/>
        <w:rPr>
          <w:rFonts w:ascii="Times New Roman" w:hAnsi="Times New Roman" w:cs="Times New Roman"/>
          <w:sz w:val="24"/>
          <w:szCs w:val="24"/>
        </w:rPr>
      </w:pPr>
    </w:p>
    <w:p w:rsidR="00804CD8" w:rsidRDefault="00804CD8" w:rsidP="008B0719">
      <w:pPr>
        <w:tabs>
          <w:tab w:val="left" w:pos="1665"/>
        </w:tabs>
        <w:spacing w:before="360" w:after="360" w:line="480" w:lineRule="auto"/>
        <w:jc w:val="center"/>
        <w:rPr>
          <w:rFonts w:ascii="Times New Roman" w:hAnsi="Times New Roman" w:cs="Times New Roman"/>
          <w:sz w:val="24"/>
          <w:szCs w:val="24"/>
        </w:rPr>
      </w:pPr>
    </w:p>
    <w:p w:rsidR="00804CD8" w:rsidRDefault="00804CD8" w:rsidP="008B0719">
      <w:pPr>
        <w:tabs>
          <w:tab w:val="left" w:pos="1665"/>
        </w:tabs>
        <w:spacing w:before="360" w:after="360" w:line="480" w:lineRule="auto"/>
        <w:jc w:val="center"/>
        <w:rPr>
          <w:rFonts w:ascii="Times New Roman" w:hAnsi="Times New Roman" w:cs="Times New Roman"/>
          <w:sz w:val="24"/>
          <w:szCs w:val="24"/>
        </w:rPr>
      </w:pPr>
    </w:p>
    <w:p w:rsidR="00804CD8" w:rsidRDefault="00804CD8" w:rsidP="008B0719">
      <w:pPr>
        <w:tabs>
          <w:tab w:val="left" w:pos="1665"/>
        </w:tabs>
        <w:spacing w:before="360" w:after="360" w:line="480" w:lineRule="auto"/>
        <w:jc w:val="center"/>
        <w:rPr>
          <w:rFonts w:ascii="Times New Roman" w:hAnsi="Times New Roman" w:cs="Times New Roman"/>
          <w:sz w:val="24"/>
          <w:szCs w:val="24"/>
        </w:rPr>
      </w:pPr>
    </w:p>
    <w:p w:rsidR="00150E55" w:rsidRDefault="00150E55" w:rsidP="008B0719">
      <w:pPr>
        <w:tabs>
          <w:tab w:val="left" w:pos="1665"/>
        </w:tabs>
        <w:spacing w:before="360" w:after="36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50E55" w:rsidRDefault="00150E55" w:rsidP="008B0719">
      <w:pPr>
        <w:tabs>
          <w:tab w:val="left" w:pos="1665"/>
        </w:tabs>
        <w:spacing w:before="360" w:after="360" w:line="480" w:lineRule="auto"/>
        <w:jc w:val="center"/>
        <w:rPr>
          <w:rFonts w:ascii="Times New Roman" w:hAnsi="Times New Roman" w:cs="Times New Roman"/>
          <w:sz w:val="24"/>
          <w:szCs w:val="24"/>
        </w:rPr>
      </w:pPr>
      <w:r>
        <w:rPr>
          <w:rFonts w:ascii="Times New Roman" w:hAnsi="Times New Roman" w:cs="Times New Roman"/>
          <w:sz w:val="24"/>
          <w:szCs w:val="24"/>
        </w:rPr>
        <w:t>Department &amp; Institution</w:t>
      </w:r>
    </w:p>
    <w:p w:rsidR="00150E55" w:rsidRDefault="00150E55" w:rsidP="008B0719">
      <w:pPr>
        <w:tabs>
          <w:tab w:val="left" w:pos="1665"/>
        </w:tabs>
        <w:spacing w:before="360" w:after="36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Course Code &amp; Title</w:t>
      </w:r>
    </w:p>
    <w:p w:rsidR="00150E55" w:rsidRDefault="00150E55" w:rsidP="008B0719">
      <w:pPr>
        <w:tabs>
          <w:tab w:val="left" w:pos="1665"/>
        </w:tabs>
        <w:spacing w:before="360" w:after="36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150E55" w:rsidRPr="00150E55" w:rsidRDefault="00150E55" w:rsidP="008B0719">
      <w:pPr>
        <w:tabs>
          <w:tab w:val="left" w:pos="1665"/>
        </w:tabs>
        <w:spacing w:before="360" w:after="36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04CD8" w:rsidRDefault="00804CD8" w:rsidP="008B0719">
      <w:pPr>
        <w:spacing w:before="360" w:after="360" w:line="480" w:lineRule="auto"/>
        <w:rPr>
          <w:rFonts w:ascii="Times New Roman" w:hAnsi="Times New Roman" w:cs="Times New Roman"/>
          <w:b/>
          <w:sz w:val="24"/>
          <w:szCs w:val="24"/>
        </w:rPr>
      </w:pPr>
      <w:r>
        <w:rPr>
          <w:rFonts w:ascii="Times New Roman" w:hAnsi="Times New Roman" w:cs="Times New Roman"/>
          <w:b/>
          <w:sz w:val="24"/>
          <w:szCs w:val="24"/>
        </w:rPr>
        <w:br w:type="page"/>
      </w:r>
    </w:p>
    <w:p w:rsidR="00C1586A" w:rsidRDefault="00A35BAB" w:rsidP="008B0719">
      <w:pPr>
        <w:spacing w:before="360" w:after="36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Potential </w:t>
      </w:r>
      <w:r w:rsidR="00804CD8">
        <w:rPr>
          <w:rFonts w:ascii="Times New Roman" w:hAnsi="Times New Roman" w:cs="Times New Roman"/>
          <w:b/>
          <w:sz w:val="24"/>
          <w:szCs w:val="24"/>
        </w:rPr>
        <w:t xml:space="preserve">Risk Factors for Men Diseases and How to Promote Health </w:t>
      </w:r>
    </w:p>
    <w:p w:rsidR="00150E55" w:rsidRDefault="00150E55" w:rsidP="008B0719">
      <w:pPr>
        <w:spacing w:before="360" w:after="360" w:line="480" w:lineRule="auto"/>
        <w:rPr>
          <w:rFonts w:ascii="Times New Roman" w:hAnsi="Times New Roman" w:cs="Times New Roman"/>
          <w:b/>
          <w:sz w:val="24"/>
          <w:szCs w:val="24"/>
        </w:rPr>
      </w:pPr>
      <w:r>
        <w:rPr>
          <w:rFonts w:ascii="Times New Roman" w:hAnsi="Times New Roman" w:cs="Times New Roman"/>
          <w:b/>
          <w:sz w:val="24"/>
          <w:szCs w:val="24"/>
        </w:rPr>
        <w:t xml:space="preserve">My </w:t>
      </w:r>
      <w:r w:rsidR="00804CD8">
        <w:rPr>
          <w:rFonts w:ascii="Times New Roman" w:hAnsi="Times New Roman" w:cs="Times New Roman"/>
          <w:b/>
          <w:sz w:val="24"/>
          <w:szCs w:val="24"/>
        </w:rPr>
        <w:t xml:space="preserve">Total </w:t>
      </w:r>
      <w:r>
        <w:rPr>
          <w:rFonts w:ascii="Times New Roman" w:hAnsi="Times New Roman" w:cs="Times New Roman"/>
          <w:b/>
          <w:sz w:val="24"/>
          <w:szCs w:val="24"/>
        </w:rPr>
        <w:t xml:space="preserve">HRA </w:t>
      </w:r>
      <w:r w:rsidR="00804CD8">
        <w:rPr>
          <w:rFonts w:ascii="Times New Roman" w:hAnsi="Times New Roman" w:cs="Times New Roman"/>
          <w:b/>
          <w:sz w:val="24"/>
          <w:szCs w:val="24"/>
        </w:rPr>
        <w:t>Score</w:t>
      </w:r>
    </w:p>
    <w:p w:rsidR="00D53B4E" w:rsidRDefault="00A35BAB" w:rsidP="008B0719">
      <w:pPr>
        <w:spacing w:before="360" w:after="36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away from work or during my leisure time, I engage in moderate physical activities for half an hour to two hours, three days per week. Among my physical activities are stretching, karate training, and strength conditioning. Besides, I use physical movement whenever necessary, to maintain body fitness. For instance, I use stairs instead of the elevator and walking or riding a bike to work instead of driving. I enjoy doing deskbound activities rather than physical activities during working hours. </w:t>
      </w:r>
    </w:p>
    <w:p w:rsidR="00646C5E" w:rsidRDefault="00A35BAB" w:rsidP="008B0719">
      <w:pPr>
        <w:spacing w:before="360" w:after="36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nutrition matters, I avoid taking some food that would harm my health and eat healthy meals. </w:t>
      </w:r>
      <w:r w:rsidR="00525ED9">
        <w:rPr>
          <w:rFonts w:ascii="Times New Roman" w:hAnsi="Times New Roman" w:cs="Times New Roman"/>
          <w:sz w:val="24"/>
          <w:szCs w:val="24"/>
        </w:rPr>
        <w:t xml:space="preserve">I eat at least three fruits daily and take a lot of vegetables in my meals. I avoid eating outside the home and only eat at restaurants when the situation is inevitable, usually four days a week. Besides, my meals comprise of cereals and whole-grain slices of bread to boost fiber in my body. I visit medical professionals frequently to get an update on my weight status. I maintain the recommended weight by the health care professional. I don't particularly appreciate taking fatty foods like fatty meats and milk. I take small portions of this in rare instances. </w:t>
      </w:r>
    </w:p>
    <w:p w:rsidR="00525ED9" w:rsidRDefault="00A35BAB" w:rsidP="008B0719">
      <w:pPr>
        <w:spacing w:before="360" w:after="36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mental awareness score is not as fulfilling as it should be. Many times I feel lonely and antisocial. My life is fully occupied with activities such as work and </w:t>
      </w:r>
      <w:r w:rsidR="00CB6D74">
        <w:rPr>
          <w:rFonts w:ascii="Times New Roman" w:hAnsi="Times New Roman" w:cs="Times New Roman"/>
          <w:sz w:val="24"/>
          <w:szCs w:val="24"/>
        </w:rPr>
        <w:t>exercise</w:t>
      </w:r>
      <w:r>
        <w:rPr>
          <w:rFonts w:ascii="Times New Roman" w:hAnsi="Times New Roman" w:cs="Times New Roman"/>
          <w:sz w:val="24"/>
          <w:szCs w:val="24"/>
        </w:rPr>
        <w:t xml:space="preserve">. This leaves me with very little time to socialize and visit friends. I, therefore, have a few personal relationships with others. This results in my weak health condition despite all the activities I </w:t>
      </w:r>
      <w:r w:rsidR="00FA7B5F">
        <w:rPr>
          <w:rFonts w:ascii="Times New Roman" w:hAnsi="Times New Roman" w:cs="Times New Roman"/>
          <w:sz w:val="24"/>
          <w:szCs w:val="24"/>
        </w:rPr>
        <w:t>engage in trying to maintain a healthy life.</w:t>
      </w:r>
    </w:p>
    <w:p w:rsidR="00FA7B5F" w:rsidRDefault="00A35BAB" w:rsidP="008B0719">
      <w:pPr>
        <w:spacing w:before="360" w:after="36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general health, I rarely visit my dentist. Most of the time, I am busy at work or the gym, exercising during my leisure time. This leaves me no time to examine my body features and conditions regularly. My ment</w:t>
      </w:r>
      <w:r w:rsidR="00CB6D74">
        <w:rPr>
          <w:rFonts w:ascii="Times New Roman" w:hAnsi="Times New Roman" w:cs="Times New Roman"/>
          <w:sz w:val="24"/>
          <w:szCs w:val="24"/>
        </w:rPr>
        <w:t>al wellness is also affected</w:t>
      </w:r>
      <w:r>
        <w:rPr>
          <w:rFonts w:ascii="Times New Roman" w:hAnsi="Times New Roman" w:cs="Times New Roman"/>
          <w:sz w:val="24"/>
          <w:szCs w:val="24"/>
        </w:rPr>
        <w:t xml:space="preserve"> by these factors. I hardly understand those who wrong me. I am, in fact, a hot-tempered man who can end up fighting with whoever offends me. I think my ant-socialness influences it. Spiritually, I am a pious man who believes in the value of life. I thus follow my beliefs in taking several undertakings rather than believing in what others perceive. I take personal time to pray and try to recall the incidences that have happened in my life.</w:t>
      </w:r>
    </w:p>
    <w:p w:rsidR="00150E55" w:rsidRPr="00150E55" w:rsidRDefault="00150E55" w:rsidP="008B0719">
      <w:pPr>
        <w:spacing w:before="360" w:after="360" w:line="480" w:lineRule="auto"/>
        <w:rPr>
          <w:rFonts w:ascii="Times New Roman" w:hAnsi="Times New Roman" w:cs="Times New Roman"/>
          <w:b/>
          <w:sz w:val="24"/>
          <w:szCs w:val="24"/>
        </w:rPr>
      </w:pPr>
      <w:r w:rsidRPr="00150E55">
        <w:rPr>
          <w:rFonts w:ascii="Times New Roman" w:hAnsi="Times New Roman" w:cs="Times New Roman"/>
          <w:b/>
          <w:sz w:val="24"/>
          <w:szCs w:val="24"/>
        </w:rPr>
        <w:t>Discus</w:t>
      </w:r>
      <w:r>
        <w:rPr>
          <w:rFonts w:ascii="Times New Roman" w:hAnsi="Times New Roman" w:cs="Times New Roman"/>
          <w:b/>
          <w:sz w:val="24"/>
          <w:szCs w:val="24"/>
        </w:rPr>
        <w:t>s</w:t>
      </w:r>
      <w:r w:rsidRPr="00150E55">
        <w:rPr>
          <w:rFonts w:ascii="Times New Roman" w:hAnsi="Times New Roman" w:cs="Times New Roman"/>
          <w:b/>
          <w:sz w:val="24"/>
          <w:szCs w:val="24"/>
        </w:rPr>
        <w:t>ion</w:t>
      </w:r>
      <w:r>
        <w:rPr>
          <w:rFonts w:ascii="Times New Roman" w:hAnsi="Times New Roman" w:cs="Times New Roman"/>
          <w:b/>
          <w:sz w:val="24"/>
          <w:szCs w:val="24"/>
        </w:rPr>
        <w:t xml:space="preserve"> </w:t>
      </w:r>
      <w:r w:rsidR="00804CD8">
        <w:rPr>
          <w:rFonts w:ascii="Times New Roman" w:hAnsi="Times New Roman" w:cs="Times New Roman"/>
          <w:b/>
          <w:sz w:val="24"/>
          <w:szCs w:val="24"/>
        </w:rPr>
        <w:t>of Results</w:t>
      </w:r>
    </w:p>
    <w:p w:rsidR="00FA7B5F" w:rsidRDefault="00A35BAB" w:rsidP="008B0719">
      <w:pPr>
        <w:spacing w:before="360" w:after="36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an exciting score since I have some good areas despite the faulty aspects therein. </w:t>
      </w:r>
      <w:r w:rsidR="00012CB7">
        <w:rPr>
          <w:rFonts w:ascii="Times New Roman" w:hAnsi="Times New Roman" w:cs="Times New Roman"/>
          <w:sz w:val="24"/>
          <w:szCs w:val="24"/>
        </w:rPr>
        <w:t xml:space="preserve">I am thus a bit surprised with some health risk assessment areas because they are apparently lagging me down in my quest for better health status. The highest categories in this assessment were physical activity and nutrition. However, my weakest area was emotional awareness, spearheading the least score in mental awareness and mental awareness areas. That finding is really shocking because it has initiated weakness in my health wellness progress, pulling down all the other factors that I have really tried to put effort into in the aim of achieving good health. </w:t>
      </w:r>
    </w:p>
    <w:p w:rsidR="00150E55" w:rsidRPr="00150E55" w:rsidRDefault="00150E55" w:rsidP="008B0719">
      <w:pPr>
        <w:spacing w:before="360" w:after="360" w:line="480" w:lineRule="auto"/>
        <w:rPr>
          <w:rFonts w:ascii="Times New Roman" w:hAnsi="Times New Roman" w:cs="Times New Roman"/>
          <w:b/>
          <w:sz w:val="24"/>
          <w:szCs w:val="24"/>
        </w:rPr>
      </w:pPr>
      <w:r>
        <w:rPr>
          <w:rFonts w:ascii="Times New Roman" w:hAnsi="Times New Roman" w:cs="Times New Roman"/>
          <w:b/>
          <w:sz w:val="24"/>
          <w:szCs w:val="24"/>
        </w:rPr>
        <w:t xml:space="preserve">Identified </w:t>
      </w:r>
      <w:r w:rsidR="00804CD8">
        <w:rPr>
          <w:rFonts w:ascii="Times New Roman" w:hAnsi="Times New Roman" w:cs="Times New Roman"/>
          <w:b/>
          <w:sz w:val="24"/>
          <w:szCs w:val="24"/>
        </w:rPr>
        <w:t>Three Positive Behavio</w:t>
      </w:r>
      <w:r w:rsidR="00804CD8" w:rsidRPr="00150E55">
        <w:rPr>
          <w:rFonts w:ascii="Times New Roman" w:hAnsi="Times New Roman" w:cs="Times New Roman"/>
          <w:b/>
          <w:sz w:val="24"/>
          <w:szCs w:val="24"/>
        </w:rPr>
        <w:t>rs</w:t>
      </w:r>
    </w:p>
    <w:p w:rsidR="00012CB7" w:rsidRDefault="00A35BAB" w:rsidP="008B0719">
      <w:pPr>
        <w:spacing w:before="360" w:after="36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Health wellness can be enhanced by maintaining various behaviors. Some of these positive behaviors include physical workouts, maintaining good nutrition, and maintaining emotional consciousness. </w:t>
      </w:r>
      <w:r w:rsidR="00712BEC">
        <w:rPr>
          <w:rFonts w:ascii="Times New Roman" w:hAnsi="Times New Roman" w:cs="Times New Roman"/>
          <w:sz w:val="24"/>
          <w:szCs w:val="24"/>
        </w:rPr>
        <w:t xml:space="preserve"> It is necessary to enhance all three positive behaviors to achieve healthy living.</w:t>
      </w:r>
      <w:r w:rsidR="00F96098">
        <w:rPr>
          <w:rFonts w:ascii="Times New Roman" w:hAnsi="Times New Roman" w:cs="Times New Roman"/>
          <w:sz w:val="24"/>
          <w:szCs w:val="24"/>
        </w:rPr>
        <w:t xml:space="preserve"> As a matter of fact, physical activities reduce the risk of contraction of ailments </w:t>
      </w:r>
      <w:r w:rsidR="00F96098">
        <w:rPr>
          <w:rFonts w:ascii="Times New Roman" w:hAnsi="Times New Roman" w:cs="Times New Roman"/>
          <w:sz w:val="24"/>
          <w:szCs w:val="24"/>
        </w:rPr>
        <w:lastRenderedPageBreak/>
        <w:t>like the present Covid-19 infection (</w:t>
      </w:r>
      <w:proofErr w:type="spellStart"/>
      <w:r w:rsidR="00F96098">
        <w:rPr>
          <w:rFonts w:ascii="Times New Roman" w:hAnsi="Times New Roman" w:cs="Times New Roman"/>
          <w:sz w:val="24"/>
          <w:szCs w:val="24"/>
        </w:rPr>
        <w:t>Froberg</w:t>
      </w:r>
      <w:proofErr w:type="spellEnd"/>
      <w:r w:rsidR="00F96098">
        <w:rPr>
          <w:rFonts w:ascii="Times New Roman" w:hAnsi="Times New Roman" w:cs="Times New Roman"/>
          <w:sz w:val="24"/>
          <w:szCs w:val="24"/>
        </w:rPr>
        <w:t>, 2020)</w:t>
      </w:r>
      <w:r w:rsidR="00B12B87">
        <w:rPr>
          <w:rFonts w:ascii="Times New Roman" w:hAnsi="Times New Roman" w:cs="Times New Roman"/>
          <w:sz w:val="24"/>
          <w:szCs w:val="24"/>
        </w:rPr>
        <w:t>. With</w:t>
      </w:r>
      <w:r w:rsidR="00712BEC">
        <w:rPr>
          <w:rFonts w:ascii="Times New Roman" w:hAnsi="Times New Roman" w:cs="Times New Roman"/>
          <w:sz w:val="24"/>
          <w:szCs w:val="24"/>
        </w:rPr>
        <w:t xml:space="preserve"> quality physical activities, the body stimuli and fitness are enhanced. Physical workouts are effective in our muscle wellness and enhance mental wellness by cheering up our emotions. Some of the healthy physical activities include running in the morning, walking to workplaces instead of driving or taking public transport, taking stairs instead of elevators and escalators, engaging in manual </w:t>
      </w:r>
      <w:r w:rsidR="00CB6D74">
        <w:rPr>
          <w:rFonts w:ascii="Times New Roman" w:hAnsi="Times New Roman" w:cs="Times New Roman"/>
          <w:sz w:val="24"/>
          <w:szCs w:val="24"/>
        </w:rPr>
        <w:t>actives</w:t>
      </w:r>
      <w:r w:rsidR="00712BEC">
        <w:rPr>
          <w:rFonts w:ascii="Times New Roman" w:hAnsi="Times New Roman" w:cs="Times New Roman"/>
          <w:sz w:val="24"/>
          <w:szCs w:val="24"/>
        </w:rPr>
        <w:t xml:space="preserve"> like </w:t>
      </w:r>
      <w:r w:rsidR="00CB6D74">
        <w:rPr>
          <w:rFonts w:ascii="Times New Roman" w:hAnsi="Times New Roman" w:cs="Times New Roman"/>
          <w:sz w:val="24"/>
          <w:szCs w:val="24"/>
        </w:rPr>
        <w:t>hand washing</w:t>
      </w:r>
      <w:r w:rsidR="00712BEC">
        <w:rPr>
          <w:rFonts w:ascii="Times New Roman" w:hAnsi="Times New Roman" w:cs="Times New Roman"/>
          <w:sz w:val="24"/>
          <w:szCs w:val="24"/>
        </w:rPr>
        <w:t xml:space="preserve"> of clothes, and planting flowers in the homestead. Maintaining good nutrition is also essential to our health. We should heed the teaching of an adage that says that </w:t>
      </w:r>
      <w:r w:rsidR="00CB6D74">
        <w:rPr>
          <w:rFonts w:ascii="Times New Roman" w:hAnsi="Times New Roman" w:cs="Times New Roman"/>
          <w:sz w:val="24"/>
          <w:szCs w:val="24"/>
        </w:rPr>
        <w:t>taking an apple daily lowers the chances of getting sick. Therefore, plenty of food should be taken alongside vegetables to ensure we have enough components in our blood and body organisms.</w:t>
      </w:r>
      <w:r w:rsidR="00F96098">
        <w:rPr>
          <w:rFonts w:ascii="Times New Roman" w:hAnsi="Times New Roman" w:cs="Times New Roman"/>
          <w:sz w:val="24"/>
          <w:szCs w:val="24"/>
        </w:rPr>
        <w:t xml:space="preserve"> This keeps infections like obesity at bay (</w:t>
      </w:r>
      <w:proofErr w:type="spellStart"/>
      <w:r w:rsidR="00F96098">
        <w:rPr>
          <w:rFonts w:ascii="Times New Roman" w:hAnsi="Times New Roman" w:cs="Times New Roman"/>
          <w:sz w:val="24"/>
          <w:szCs w:val="24"/>
        </w:rPr>
        <w:t>Osadnik</w:t>
      </w:r>
      <w:proofErr w:type="spellEnd"/>
      <w:r w:rsidR="00F96098">
        <w:rPr>
          <w:rFonts w:ascii="Times New Roman" w:hAnsi="Times New Roman" w:cs="Times New Roman"/>
          <w:sz w:val="24"/>
          <w:szCs w:val="24"/>
        </w:rPr>
        <w:t>, 2020)</w:t>
      </w:r>
      <w:r w:rsidR="00B12B87">
        <w:rPr>
          <w:rFonts w:ascii="Times New Roman" w:hAnsi="Times New Roman" w:cs="Times New Roman"/>
          <w:sz w:val="24"/>
          <w:szCs w:val="24"/>
        </w:rPr>
        <w:t>. This</w:t>
      </w:r>
      <w:r w:rsidR="00CB6D74">
        <w:rPr>
          <w:rFonts w:ascii="Times New Roman" w:hAnsi="Times New Roman" w:cs="Times New Roman"/>
          <w:sz w:val="24"/>
          <w:szCs w:val="24"/>
        </w:rPr>
        <w:t xml:space="preserve"> is an ultimate barrier to cases of us getting ill and weak. To add to that, we should ensure that our emotion is stable at all times. This helps us think critically, thus solve issues accordingly and with a lot of success. To enhance emotional wellness, we need to do some activities such as improving our interpersonal relationships and finding time to interact with others to maintain good relations and keep our minds free. </w:t>
      </w:r>
    </w:p>
    <w:p w:rsidR="00150E55" w:rsidRPr="00150E55" w:rsidRDefault="00150E55" w:rsidP="008B0719">
      <w:pPr>
        <w:spacing w:before="360" w:after="360" w:line="480" w:lineRule="auto"/>
        <w:rPr>
          <w:rFonts w:ascii="Times New Roman" w:hAnsi="Times New Roman" w:cs="Times New Roman"/>
          <w:b/>
          <w:sz w:val="24"/>
          <w:szCs w:val="24"/>
        </w:rPr>
      </w:pPr>
      <w:r w:rsidRPr="00150E55">
        <w:rPr>
          <w:rFonts w:ascii="Times New Roman" w:hAnsi="Times New Roman" w:cs="Times New Roman"/>
          <w:b/>
          <w:sz w:val="24"/>
          <w:szCs w:val="24"/>
        </w:rPr>
        <w:t xml:space="preserve">Methods </w:t>
      </w:r>
      <w:r w:rsidR="008B0719" w:rsidRPr="00150E55">
        <w:rPr>
          <w:rFonts w:ascii="Times New Roman" w:hAnsi="Times New Roman" w:cs="Times New Roman"/>
          <w:b/>
          <w:sz w:val="24"/>
          <w:szCs w:val="24"/>
        </w:rPr>
        <w:t>of Impro</w:t>
      </w:r>
      <w:r w:rsidR="008B0719">
        <w:rPr>
          <w:rFonts w:ascii="Times New Roman" w:hAnsi="Times New Roman" w:cs="Times New Roman"/>
          <w:b/>
          <w:sz w:val="24"/>
          <w:szCs w:val="24"/>
        </w:rPr>
        <w:t>ving the Identified Three Positive Behavio</w:t>
      </w:r>
      <w:r w:rsidR="008B0719" w:rsidRPr="00150E55">
        <w:rPr>
          <w:rFonts w:ascii="Times New Roman" w:hAnsi="Times New Roman" w:cs="Times New Roman"/>
          <w:b/>
          <w:sz w:val="24"/>
          <w:szCs w:val="24"/>
        </w:rPr>
        <w:t>rs</w:t>
      </w:r>
    </w:p>
    <w:p w:rsidR="00F96098" w:rsidRDefault="00A35BAB" w:rsidP="008B0719">
      <w:pPr>
        <w:spacing w:before="360" w:after="36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improvement to each of the three identified behaviors is vital to quality health. We should find time to meet all the beneficial activities in our lives to add to our physical activity score. This will enhance the quality time for each of the aforementioned behavior: physical wellness, good nutrition, and emotional </w:t>
      </w:r>
      <w:r w:rsidR="00B12B87">
        <w:rPr>
          <w:rFonts w:ascii="Times New Roman" w:hAnsi="Times New Roman" w:cs="Times New Roman"/>
          <w:sz w:val="24"/>
          <w:szCs w:val="24"/>
        </w:rPr>
        <w:t>stability. Physical</w:t>
      </w:r>
      <w:r>
        <w:rPr>
          <w:rFonts w:ascii="Times New Roman" w:hAnsi="Times New Roman" w:cs="Times New Roman"/>
          <w:sz w:val="24"/>
          <w:szCs w:val="24"/>
        </w:rPr>
        <w:t xml:space="preserve"> activities may be improved through gymnastics or the application of muscle corsets to enhance an improved microcirculation. (</w:t>
      </w:r>
      <w:proofErr w:type="spellStart"/>
      <w:r>
        <w:rPr>
          <w:rFonts w:ascii="Times New Roman" w:hAnsi="Times New Roman" w:cs="Times New Roman"/>
          <w:sz w:val="24"/>
          <w:szCs w:val="24"/>
        </w:rPr>
        <w:t>Afnasiev</w:t>
      </w:r>
      <w:proofErr w:type="spellEnd"/>
      <w:r>
        <w:rPr>
          <w:rFonts w:ascii="Times New Roman" w:hAnsi="Times New Roman" w:cs="Times New Roman"/>
          <w:sz w:val="24"/>
          <w:szCs w:val="24"/>
        </w:rPr>
        <w:t xml:space="preserve">, 2018). This keeps muscles fit and strong. </w:t>
      </w:r>
      <w:r w:rsidR="00B12B87">
        <w:rPr>
          <w:rFonts w:ascii="Times New Roman" w:hAnsi="Times New Roman" w:cs="Times New Roman"/>
          <w:sz w:val="24"/>
          <w:szCs w:val="24"/>
        </w:rPr>
        <w:t xml:space="preserve">Besides, when emotionally unstable, we </w:t>
      </w:r>
      <w:r w:rsidR="00B12B87">
        <w:rPr>
          <w:rFonts w:ascii="Times New Roman" w:hAnsi="Times New Roman" w:cs="Times New Roman"/>
          <w:sz w:val="24"/>
          <w:szCs w:val="24"/>
        </w:rPr>
        <w:lastRenderedPageBreak/>
        <w:t>should embrace therapy to enhance emotional stability (</w:t>
      </w:r>
      <w:proofErr w:type="spellStart"/>
      <w:r w:rsidR="00B12B87">
        <w:rPr>
          <w:rFonts w:ascii="Times New Roman" w:hAnsi="Times New Roman" w:cs="Times New Roman"/>
          <w:sz w:val="24"/>
          <w:szCs w:val="24"/>
        </w:rPr>
        <w:t>Khoeriya</w:t>
      </w:r>
      <w:proofErr w:type="spellEnd"/>
      <w:r w:rsidR="00B12B87">
        <w:rPr>
          <w:rFonts w:ascii="Times New Roman" w:hAnsi="Times New Roman" w:cs="Times New Roman"/>
          <w:sz w:val="24"/>
          <w:szCs w:val="24"/>
        </w:rPr>
        <w:t>, 2018). This will help us identify our emotional status and maintain stability in our emotional and mental health.</w:t>
      </w:r>
    </w:p>
    <w:p w:rsidR="008B0719" w:rsidRDefault="008B0719">
      <w:pPr>
        <w:rPr>
          <w:rFonts w:ascii="Times New Roman" w:hAnsi="Times New Roman" w:cs="Times New Roman"/>
          <w:b/>
          <w:sz w:val="24"/>
          <w:szCs w:val="24"/>
        </w:rPr>
      </w:pPr>
      <w:r>
        <w:rPr>
          <w:rFonts w:ascii="Times New Roman" w:hAnsi="Times New Roman" w:cs="Times New Roman"/>
          <w:b/>
          <w:sz w:val="24"/>
          <w:szCs w:val="24"/>
        </w:rPr>
        <w:br w:type="page"/>
      </w:r>
    </w:p>
    <w:p w:rsidR="00F96098" w:rsidRPr="00F96098" w:rsidRDefault="00A35BAB" w:rsidP="008B0719">
      <w:pPr>
        <w:spacing w:before="360" w:after="360" w:line="480" w:lineRule="auto"/>
        <w:ind w:firstLine="72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References</w:t>
      </w:r>
    </w:p>
    <w:p w:rsidR="00B12B87" w:rsidRDefault="00A35BAB" w:rsidP="008B0719">
      <w:pPr>
        <w:spacing w:before="360" w:after="360" w:line="480" w:lineRule="auto"/>
        <w:ind w:left="720" w:hanging="720"/>
        <w:rPr>
          <w:rFonts w:ascii="Times New Roman" w:hAnsi="Times New Roman" w:cs="Times New Roman"/>
          <w:sz w:val="24"/>
          <w:szCs w:val="24"/>
        </w:rPr>
      </w:pPr>
      <w:proofErr w:type="spellStart"/>
      <w:r w:rsidRPr="00B12B87">
        <w:rPr>
          <w:rFonts w:ascii="Times New Roman" w:hAnsi="Times New Roman" w:cs="Times New Roman"/>
          <w:sz w:val="24"/>
          <w:szCs w:val="24"/>
        </w:rPr>
        <w:t>Afanasiev</w:t>
      </w:r>
      <w:proofErr w:type="spellEnd"/>
      <w:r w:rsidRPr="00B12B87">
        <w:rPr>
          <w:rFonts w:ascii="Times New Roman" w:hAnsi="Times New Roman" w:cs="Times New Roman"/>
          <w:sz w:val="24"/>
          <w:szCs w:val="24"/>
        </w:rPr>
        <w:t xml:space="preserve">, S., </w:t>
      </w:r>
      <w:proofErr w:type="spellStart"/>
      <w:r w:rsidRPr="00B12B87">
        <w:rPr>
          <w:rFonts w:ascii="Times New Roman" w:hAnsi="Times New Roman" w:cs="Times New Roman"/>
          <w:sz w:val="24"/>
          <w:szCs w:val="24"/>
        </w:rPr>
        <w:t>Maykova</w:t>
      </w:r>
      <w:proofErr w:type="spellEnd"/>
      <w:r w:rsidRPr="00B12B87">
        <w:rPr>
          <w:rFonts w:ascii="Times New Roman" w:hAnsi="Times New Roman" w:cs="Times New Roman"/>
          <w:sz w:val="24"/>
          <w:szCs w:val="24"/>
        </w:rPr>
        <w:t xml:space="preserve">, T., </w:t>
      </w:r>
      <w:proofErr w:type="spellStart"/>
      <w:r w:rsidRPr="00B12B87">
        <w:rPr>
          <w:rFonts w:ascii="Times New Roman" w:hAnsi="Times New Roman" w:cs="Times New Roman"/>
          <w:sz w:val="24"/>
          <w:szCs w:val="24"/>
        </w:rPr>
        <w:t>Kashuba</w:t>
      </w:r>
      <w:proofErr w:type="spellEnd"/>
      <w:r w:rsidRPr="00B12B87">
        <w:rPr>
          <w:rFonts w:ascii="Times New Roman" w:hAnsi="Times New Roman" w:cs="Times New Roman"/>
          <w:sz w:val="24"/>
          <w:szCs w:val="24"/>
        </w:rPr>
        <w:t xml:space="preserve">, V., Carp, I., </w:t>
      </w:r>
      <w:proofErr w:type="spellStart"/>
      <w:r w:rsidRPr="00B12B87">
        <w:rPr>
          <w:rFonts w:ascii="Times New Roman" w:hAnsi="Times New Roman" w:cs="Times New Roman"/>
          <w:sz w:val="24"/>
          <w:szCs w:val="24"/>
        </w:rPr>
        <w:t>Afanasieva</w:t>
      </w:r>
      <w:proofErr w:type="spellEnd"/>
      <w:r w:rsidRPr="00B12B87">
        <w:rPr>
          <w:rFonts w:ascii="Times New Roman" w:hAnsi="Times New Roman" w:cs="Times New Roman"/>
          <w:sz w:val="24"/>
          <w:szCs w:val="24"/>
        </w:rPr>
        <w:t xml:space="preserve">, A., &amp; </w:t>
      </w:r>
      <w:proofErr w:type="spellStart"/>
      <w:r w:rsidRPr="00B12B87">
        <w:rPr>
          <w:rFonts w:ascii="Times New Roman" w:hAnsi="Times New Roman" w:cs="Times New Roman"/>
          <w:sz w:val="24"/>
          <w:szCs w:val="24"/>
        </w:rPr>
        <w:t>Futornyi</w:t>
      </w:r>
      <w:proofErr w:type="spellEnd"/>
      <w:r w:rsidRPr="00B12B87">
        <w:rPr>
          <w:rFonts w:ascii="Times New Roman" w:hAnsi="Times New Roman" w:cs="Times New Roman"/>
          <w:sz w:val="24"/>
          <w:szCs w:val="24"/>
        </w:rPr>
        <w:t xml:space="preserve">, S. (2018). Ways of improving the efficiency of physical rehabilitation mean for patients with generative-dystrophic diseases of adolescents. </w:t>
      </w:r>
      <w:r w:rsidRPr="00B12B87">
        <w:rPr>
          <w:rFonts w:ascii="Times New Roman" w:hAnsi="Times New Roman" w:cs="Times New Roman"/>
          <w:i/>
          <w:iCs/>
          <w:sz w:val="24"/>
          <w:szCs w:val="24"/>
        </w:rPr>
        <w:t>Journal of Physical Education and Sport</w:t>
      </w:r>
      <w:r w:rsidRPr="00B12B87">
        <w:rPr>
          <w:rFonts w:ascii="Times New Roman" w:hAnsi="Times New Roman" w:cs="Times New Roman"/>
          <w:sz w:val="24"/>
          <w:szCs w:val="24"/>
        </w:rPr>
        <w:t xml:space="preserve">, </w:t>
      </w:r>
      <w:r w:rsidRPr="00B12B87">
        <w:rPr>
          <w:rFonts w:ascii="Times New Roman" w:hAnsi="Times New Roman" w:cs="Times New Roman"/>
          <w:i/>
          <w:iCs/>
          <w:sz w:val="24"/>
          <w:szCs w:val="24"/>
        </w:rPr>
        <w:t>18</w:t>
      </w:r>
      <w:r w:rsidRPr="00B12B87">
        <w:rPr>
          <w:rFonts w:ascii="Times New Roman" w:hAnsi="Times New Roman" w:cs="Times New Roman"/>
          <w:sz w:val="24"/>
          <w:szCs w:val="24"/>
        </w:rPr>
        <w:t>, 1945-1949.</w:t>
      </w:r>
      <w:r>
        <w:rPr>
          <w:rFonts w:ascii="Times New Roman" w:hAnsi="Times New Roman" w:cs="Times New Roman"/>
          <w:sz w:val="24"/>
          <w:szCs w:val="24"/>
        </w:rPr>
        <w:t xml:space="preserve"> </w:t>
      </w:r>
    </w:p>
    <w:p w:rsidR="00FA7B5F" w:rsidRDefault="00A35BAB" w:rsidP="008B0719">
      <w:pPr>
        <w:spacing w:before="360" w:after="360" w:line="480" w:lineRule="auto"/>
        <w:ind w:left="720" w:hanging="720"/>
        <w:rPr>
          <w:rFonts w:ascii="Times New Roman" w:hAnsi="Times New Roman" w:cs="Times New Roman"/>
          <w:sz w:val="24"/>
          <w:szCs w:val="24"/>
        </w:rPr>
      </w:pPr>
      <w:proofErr w:type="spellStart"/>
      <w:r w:rsidRPr="00F96098">
        <w:rPr>
          <w:rFonts w:ascii="Times New Roman" w:hAnsi="Times New Roman" w:cs="Times New Roman"/>
          <w:sz w:val="24"/>
          <w:szCs w:val="24"/>
        </w:rPr>
        <w:t>Fröberg</w:t>
      </w:r>
      <w:proofErr w:type="spellEnd"/>
      <w:r w:rsidRPr="00F96098">
        <w:rPr>
          <w:rFonts w:ascii="Times New Roman" w:hAnsi="Times New Roman" w:cs="Times New Roman"/>
          <w:sz w:val="24"/>
          <w:szCs w:val="24"/>
        </w:rPr>
        <w:t xml:space="preserve">, A. (2020). The COVID-19 pandemic: The importance of physical activity among faculty members. </w:t>
      </w:r>
      <w:r w:rsidRPr="00F96098">
        <w:rPr>
          <w:rFonts w:ascii="Times New Roman" w:hAnsi="Times New Roman" w:cs="Times New Roman"/>
          <w:i/>
          <w:iCs/>
          <w:sz w:val="24"/>
          <w:szCs w:val="24"/>
        </w:rPr>
        <w:t>Journal of American College Health</w:t>
      </w:r>
      <w:r w:rsidRPr="00F96098">
        <w:rPr>
          <w:rFonts w:ascii="Times New Roman" w:hAnsi="Times New Roman" w:cs="Times New Roman"/>
          <w:sz w:val="24"/>
          <w:szCs w:val="24"/>
        </w:rPr>
        <w:t>, 1-4.</w:t>
      </w:r>
    </w:p>
    <w:p w:rsidR="00B12B87" w:rsidRDefault="00A35BAB" w:rsidP="008B0719">
      <w:pPr>
        <w:spacing w:before="360" w:after="360" w:line="480" w:lineRule="auto"/>
        <w:ind w:left="720" w:hanging="720"/>
        <w:rPr>
          <w:rFonts w:ascii="Times New Roman" w:hAnsi="Times New Roman" w:cs="Times New Roman"/>
          <w:sz w:val="24"/>
          <w:szCs w:val="24"/>
        </w:rPr>
      </w:pPr>
      <w:proofErr w:type="spellStart"/>
      <w:r w:rsidRPr="00B12B87">
        <w:rPr>
          <w:rFonts w:ascii="Times New Roman" w:hAnsi="Times New Roman" w:cs="Times New Roman"/>
          <w:sz w:val="24"/>
          <w:szCs w:val="24"/>
        </w:rPr>
        <w:t>Khoeriyah</w:t>
      </w:r>
      <w:proofErr w:type="spellEnd"/>
      <w:r w:rsidRPr="00B12B87">
        <w:rPr>
          <w:rFonts w:ascii="Times New Roman" w:hAnsi="Times New Roman" w:cs="Times New Roman"/>
          <w:sz w:val="24"/>
          <w:szCs w:val="24"/>
        </w:rPr>
        <w:t xml:space="preserve">, S. M., </w:t>
      </w:r>
      <w:proofErr w:type="spellStart"/>
      <w:r w:rsidRPr="00B12B87">
        <w:rPr>
          <w:rFonts w:ascii="Times New Roman" w:hAnsi="Times New Roman" w:cs="Times New Roman"/>
          <w:sz w:val="24"/>
          <w:szCs w:val="24"/>
        </w:rPr>
        <w:t>Utami</w:t>
      </w:r>
      <w:proofErr w:type="spellEnd"/>
      <w:r w:rsidRPr="00B12B87">
        <w:rPr>
          <w:rFonts w:ascii="Times New Roman" w:hAnsi="Times New Roman" w:cs="Times New Roman"/>
          <w:sz w:val="24"/>
          <w:szCs w:val="24"/>
        </w:rPr>
        <w:t xml:space="preserve">, D. P., &amp; </w:t>
      </w:r>
      <w:proofErr w:type="spellStart"/>
      <w:r w:rsidRPr="00B12B87">
        <w:rPr>
          <w:rFonts w:ascii="Times New Roman" w:hAnsi="Times New Roman" w:cs="Times New Roman"/>
          <w:sz w:val="24"/>
          <w:szCs w:val="24"/>
        </w:rPr>
        <w:t>Istichomah</w:t>
      </w:r>
      <w:proofErr w:type="spellEnd"/>
      <w:r w:rsidRPr="00B12B87">
        <w:rPr>
          <w:rFonts w:ascii="Times New Roman" w:hAnsi="Times New Roman" w:cs="Times New Roman"/>
          <w:sz w:val="24"/>
          <w:szCs w:val="24"/>
        </w:rPr>
        <w:t xml:space="preserve">, I. (2018). Effect of Emotional Freedom Technique for Emotional Stability in Adolescent Prisoners. </w:t>
      </w:r>
      <w:r w:rsidRPr="00B12B87">
        <w:rPr>
          <w:rFonts w:ascii="Times New Roman" w:hAnsi="Times New Roman" w:cs="Times New Roman"/>
          <w:i/>
          <w:iCs/>
          <w:sz w:val="24"/>
          <w:szCs w:val="24"/>
        </w:rPr>
        <w:t>INDONESIAN NURSING JOURNAL OF EDUCATION AND CLINIC (INJEC)</w:t>
      </w:r>
      <w:r w:rsidRPr="00B12B87">
        <w:rPr>
          <w:rFonts w:ascii="Times New Roman" w:hAnsi="Times New Roman" w:cs="Times New Roman"/>
          <w:sz w:val="24"/>
          <w:szCs w:val="24"/>
        </w:rPr>
        <w:t xml:space="preserve">, </w:t>
      </w:r>
      <w:r w:rsidRPr="00B12B87">
        <w:rPr>
          <w:rFonts w:ascii="Times New Roman" w:hAnsi="Times New Roman" w:cs="Times New Roman"/>
          <w:i/>
          <w:iCs/>
          <w:sz w:val="24"/>
          <w:szCs w:val="24"/>
        </w:rPr>
        <w:t>3</w:t>
      </w:r>
      <w:r w:rsidRPr="00B12B87">
        <w:rPr>
          <w:rFonts w:ascii="Times New Roman" w:hAnsi="Times New Roman" w:cs="Times New Roman"/>
          <w:sz w:val="24"/>
          <w:szCs w:val="24"/>
        </w:rPr>
        <w:t>(1), 15-21.</w:t>
      </w:r>
    </w:p>
    <w:p w:rsidR="00F96098" w:rsidRPr="00D53B4E" w:rsidRDefault="00A35BAB" w:rsidP="008B0719">
      <w:pPr>
        <w:spacing w:before="360" w:after="360" w:line="480" w:lineRule="auto"/>
        <w:ind w:left="720" w:hanging="720"/>
        <w:rPr>
          <w:rFonts w:ascii="Times New Roman" w:hAnsi="Times New Roman" w:cs="Times New Roman"/>
          <w:sz w:val="24"/>
          <w:szCs w:val="24"/>
        </w:rPr>
      </w:pPr>
      <w:proofErr w:type="spellStart"/>
      <w:r w:rsidRPr="00F96098">
        <w:rPr>
          <w:rFonts w:ascii="Times New Roman" w:hAnsi="Times New Roman" w:cs="Times New Roman"/>
          <w:sz w:val="24"/>
          <w:szCs w:val="24"/>
        </w:rPr>
        <w:t>Osadnik</w:t>
      </w:r>
      <w:proofErr w:type="spellEnd"/>
      <w:r w:rsidRPr="00F96098">
        <w:rPr>
          <w:rFonts w:ascii="Times New Roman" w:hAnsi="Times New Roman" w:cs="Times New Roman"/>
          <w:sz w:val="24"/>
          <w:szCs w:val="24"/>
        </w:rPr>
        <w:t xml:space="preserve">, K., </w:t>
      </w:r>
      <w:proofErr w:type="spellStart"/>
      <w:r w:rsidRPr="00F96098">
        <w:rPr>
          <w:rFonts w:ascii="Times New Roman" w:hAnsi="Times New Roman" w:cs="Times New Roman"/>
          <w:sz w:val="24"/>
          <w:szCs w:val="24"/>
        </w:rPr>
        <w:t>Osadnik</w:t>
      </w:r>
      <w:proofErr w:type="spellEnd"/>
      <w:r w:rsidRPr="00F96098">
        <w:rPr>
          <w:rFonts w:ascii="Times New Roman" w:hAnsi="Times New Roman" w:cs="Times New Roman"/>
          <w:sz w:val="24"/>
          <w:szCs w:val="24"/>
        </w:rPr>
        <w:t xml:space="preserve">, T., Lonnie, M., </w:t>
      </w:r>
      <w:proofErr w:type="spellStart"/>
      <w:r w:rsidRPr="00F96098">
        <w:rPr>
          <w:rFonts w:ascii="Times New Roman" w:hAnsi="Times New Roman" w:cs="Times New Roman"/>
          <w:sz w:val="24"/>
          <w:szCs w:val="24"/>
        </w:rPr>
        <w:t>Lejawa</w:t>
      </w:r>
      <w:proofErr w:type="spellEnd"/>
      <w:r w:rsidRPr="00F96098">
        <w:rPr>
          <w:rFonts w:ascii="Times New Roman" w:hAnsi="Times New Roman" w:cs="Times New Roman"/>
          <w:sz w:val="24"/>
          <w:szCs w:val="24"/>
        </w:rPr>
        <w:t xml:space="preserve">, M., </w:t>
      </w:r>
      <w:proofErr w:type="spellStart"/>
      <w:r w:rsidRPr="00F96098">
        <w:rPr>
          <w:rFonts w:ascii="Times New Roman" w:hAnsi="Times New Roman" w:cs="Times New Roman"/>
          <w:sz w:val="24"/>
          <w:szCs w:val="24"/>
        </w:rPr>
        <w:t>Reguła</w:t>
      </w:r>
      <w:proofErr w:type="spellEnd"/>
      <w:r w:rsidRPr="00F96098">
        <w:rPr>
          <w:rFonts w:ascii="Times New Roman" w:hAnsi="Times New Roman" w:cs="Times New Roman"/>
          <w:sz w:val="24"/>
          <w:szCs w:val="24"/>
        </w:rPr>
        <w:t xml:space="preserve">, R., </w:t>
      </w:r>
      <w:proofErr w:type="spellStart"/>
      <w:r w:rsidRPr="00F96098">
        <w:rPr>
          <w:rFonts w:ascii="Times New Roman" w:hAnsi="Times New Roman" w:cs="Times New Roman"/>
          <w:sz w:val="24"/>
          <w:szCs w:val="24"/>
        </w:rPr>
        <w:t>Fronczek</w:t>
      </w:r>
      <w:proofErr w:type="spellEnd"/>
      <w:r w:rsidRPr="00F96098">
        <w:rPr>
          <w:rFonts w:ascii="Times New Roman" w:hAnsi="Times New Roman" w:cs="Times New Roman"/>
          <w:sz w:val="24"/>
          <w:szCs w:val="24"/>
        </w:rPr>
        <w:t>, M</w:t>
      </w:r>
      <w:r w:rsidR="00B12B87" w:rsidRPr="00F96098">
        <w:rPr>
          <w:rFonts w:ascii="Times New Roman" w:hAnsi="Times New Roman" w:cs="Times New Roman"/>
          <w:sz w:val="24"/>
          <w:szCs w:val="24"/>
        </w:rPr>
        <w:t>.,</w:t>
      </w:r>
      <w:r w:rsidRPr="00F96098">
        <w:rPr>
          <w:rFonts w:ascii="Times New Roman" w:hAnsi="Times New Roman" w:cs="Times New Roman"/>
          <w:sz w:val="24"/>
          <w:szCs w:val="24"/>
        </w:rPr>
        <w:t xml:space="preserve"> &amp; </w:t>
      </w:r>
      <w:proofErr w:type="spellStart"/>
      <w:r w:rsidRPr="00F96098">
        <w:rPr>
          <w:rFonts w:ascii="Times New Roman" w:hAnsi="Times New Roman" w:cs="Times New Roman"/>
          <w:sz w:val="24"/>
          <w:szCs w:val="24"/>
        </w:rPr>
        <w:t>Pawlas</w:t>
      </w:r>
      <w:proofErr w:type="spellEnd"/>
      <w:r w:rsidRPr="00F96098">
        <w:rPr>
          <w:rFonts w:ascii="Times New Roman" w:hAnsi="Times New Roman" w:cs="Times New Roman"/>
          <w:sz w:val="24"/>
          <w:szCs w:val="24"/>
        </w:rPr>
        <w:t xml:space="preserve">, N. (2020). Metabolically healthy obese and metabolic syndrome of the lean: the importance of diet quality. Analysis of MAGNETIC cohort. </w:t>
      </w:r>
      <w:r w:rsidRPr="00F96098">
        <w:rPr>
          <w:rFonts w:ascii="Times New Roman" w:hAnsi="Times New Roman" w:cs="Times New Roman"/>
          <w:i/>
          <w:iCs/>
          <w:sz w:val="24"/>
          <w:szCs w:val="24"/>
        </w:rPr>
        <w:t>Nutrition Journal</w:t>
      </w:r>
      <w:r w:rsidRPr="00F96098">
        <w:rPr>
          <w:rFonts w:ascii="Times New Roman" w:hAnsi="Times New Roman" w:cs="Times New Roman"/>
          <w:sz w:val="24"/>
          <w:szCs w:val="24"/>
        </w:rPr>
        <w:t xml:space="preserve">, </w:t>
      </w:r>
      <w:r w:rsidRPr="00F96098">
        <w:rPr>
          <w:rFonts w:ascii="Times New Roman" w:hAnsi="Times New Roman" w:cs="Times New Roman"/>
          <w:i/>
          <w:iCs/>
          <w:sz w:val="24"/>
          <w:szCs w:val="24"/>
        </w:rPr>
        <w:t>19</w:t>
      </w:r>
      <w:r w:rsidRPr="00F96098">
        <w:rPr>
          <w:rFonts w:ascii="Times New Roman" w:hAnsi="Times New Roman" w:cs="Times New Roman"/>
          <w:sz w:val="24"/>
          <w:szCs w:val="24"/>
        </w:rPr>
        <w:t>(1), 1-13.</w:t>
      </w:r>
    </w:p>
    <w:sectPr w:rsidR="00F96098" w:rsidRPr="00D53B4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4FFB" w:rsidRDefault="00314FFB" w:rsidP="00150E55">
      <w:pPr>
        <w:spacing w:after="0" w:line="240" w:lineRule="auto"/>
      </w:pPr>
      <w:r>
        <w:separator/>
      </w:r>
    </w:p>
  </w:endnote>
  <w:endnote w:type="continuationSeparator" w:id="0">
    <w:p w:rsidR="00314FFB" w:rsidRDefault="00314FFB" w:rsidP="00150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4FFB" w:rsidRDefault="00314FFB" w:rsidP="00150E55">
      <w:pPr>
        <w:spacing w:after="0" w:line="240" w:lineRule="auto"/>
      </w:pPr>
      <w:r>
        <w:separator/>
      </w:r>
    </w:p>
  </w:footnote>
  <w:footnote w:type="continuationSeparator" w:id="0">
    <w:p w:rsidR="00314FFB" w:rsidRDefault="00314FFB" w:rsidP="00150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62669556"/>
      <w:docPartObj>
        <w:docPartGallery w:val="Page Numbers (Top of Page)"/>
        <w:docPartUnique/>
      </w:docPartObj>
    </w:sdtPr>
    <w:sdtEndPr>
      <w:rPr>
        <w:noProof/>
      </w:rPr>
    </w:sdtEndPr>
    <w:sdtContent>
      <w:p w:rsidR="00150E55" w:rsidRPr="00804CD8" w:rsidRDefault="00150E55">
        <w:pPr>
          <w:pStyle w:val="Header"/>
          <w:jc w:val="right"/>
          <w:rPr>
            <w:rFonts w:ascii="Times New Roman" w:hAnsi="Times New Roman" w:cs="Times New Roman"/>
            <w:sz w:val="24"/>
            <w:szCs w:val="24"/>
          </w:rPr>
        </w:pPr>
        <w:r w:rsidRPr="00804CD8">
          <w:rPr>
            <w:rFonts w:ascii="Times New Roman" w:hAnsi="Times New Roman" w:cs="Times New Roman"/>
            <w:sz w:val="24"/>
            <w:szCs w:val="24"/>
          </w:rPr>
          <w:fldChar w:fldCharType="begin"/>
        </w:r>
        <w:r w:rsidRPr="00804CD8">
          <w:rPr>
            <w:rFonts w:ascii="Times New Roman" w:hAnsi="Times New Roman" w:cs="Times New Roman"/>
            <w:sz w:val="24"/>
            <w:szCs w:val="24"/>
          </w:rPr>
          <w:instrText xml:space="preserve"> PAGE   \* MERGEFORMAT </w:instrText>
        </w:r>
        <w:r w:rsidRPr="00804CD8">
          <w:rPr>
            <w:rFonts w:ascii="Times New Roman" w:hAnsi="Times New Roman" w:cs="Times New Roman"/>
            <w:sz w:val="24"/>
            <w:szCs w:val="24"/>
          </w:rPr>
          <w:fldChar w:fldCharType="separate"/>
        </w:r>
        <w:r w:rsidR="00D56A7E">
          <w:rPr>
            <w:rFonts w:ascii="Times New Roman" w:hAnsi="Times New Roman" w:cs="Times New Roman"/>
            <w:noProof/>
            <w:sz w:val="24"/>
            <w:szCs w:val="24"/>
          </w:rPr>
          <w:t>7</w:t>
        </w:r>
        <w:r w:rsidRPr="00804CD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B4E"/>
    <w:rsid w:val="00012CB7"/>
    <w:rsid w:val="00150E55"/>
    <w:rsid w:val="00314FFB"/>
    <w:rsid w:val="00525ED9"/>
    <w:rsid w:val="00646C5E"/>
    <w:rsid w:val="00712BEC"/>
    <w:rsid w:val="00804CD8"/>
    <w:rsid w:val="008B0719"/>
    <w:rsid w:val="00A35BAB"/>
    <w:rsid w:val="00A469B9"/>
    <w:rsid w:val="00B12B87"/>
    <w:rsid w:val="00B93F04"/>
    <w:rsid w:val="00C1586A"/>
    <w:rsid w:val="00C86811"/>
    <w:rsid w:val="00CA1523"/>
    <w:rsid w:val="00CB6D74"/>
    <w:rsid w:val="00D53B4E"/>
    <w:rsid w:val="00D56A7E"/>
    <w:rsid w:val="00DA05F3"/>
    <w:rsid w:val="00F96098"/>
    <w:rsid w:val="00FA7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E9E87"/>
  <w15:chartTrackingRefBased/>
  <w15:docId w15:val="{E8288B59-CF5B-4ABB-992C-E4D081715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E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E55"/>
  </w:style>
  <w:style w:type="paragraph" w:styleId="Footer">
    <w:name w:val="footer"/>
    <w:basedOn w:val="Normal"/>
    <w:link w:val="FooterChar"/>
    <w:uiPriority w:val="99"/>
    <w:unhideWhenUsed/>
    <w:rsid w:val="00150E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989</Words>
  <Characters>5641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LESIAN</dc:creator>
  <cp:lastModifiedBy>Windows User</cp:lastModifiedBy>
  <cp:revision>2</cp:revision>
  <dcterms:created xsi:type="dcterms:W3CDTF">2020-12-05T15:52:00Z</dcterms:created>
  <dcterms:modified xsi:type="dcterms:W3CDTF">2020-12-05T15:52:00Z</dcterms:modified>
</cp:coreProperties>
</file>